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46" w:rsidRDefault="00243546" w:rsidP="004F40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546" w:rsidRPr="001324B6" w:rsidRDefault="00243546" w:rsidP="00243546">
      <w:pPr>
        <w:pStyle w:val="30"/>
        <w:shd w:val="clear" w:color="auto" w:fill="auto"/>
        <w:ind w:firstLine="0"/>
        <w:jc w:val="center"/>
        <w:rPr>
          <w:b w:val="0"/>
          <w:sz w:val="24"/>
          <w:szCs w:val="24"/>
        </w:rPr>
      </w:pPr>
      <w:r w:rsidRPr="001324B6">
        <w:rPr>
          <w:b w:val="0"/>
          <w:sz w:val="24"/>
          <w:szCs w:val="24"/>
        </w:rPr>
        <w:t>Государственное бюджетное общеобразовательное учреждение Свердловской области «Нижнетагильская школа-интернат № 2, реализующая адаптированные основные общеобразовательные программы»</w:t>
      </w:r>
    </w:p>
    <w:p w:rsidR="00243546" w:rsidRDefault="00243546" w:rsidP="00243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546" w:rsidRDefault="00243546" w:rsidP="00243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546" w:rsidRDefault="00243546" w:rsidP="00243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546" w:rsidRDefault="00243546" w:rsidP="00243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341"/>
        <w:tblW w:w="9889" w:type="dxa"/>
        <w:tblLook w:val="01E0"/>
      </w:tblPr>
      <w:tblGrid>
        <w:gridCol w:w="4781"/>
        <w:gridCol w:w="5108"/>
      </w:tblGrid>
      <w:tr w:rsidR="00243546" w:rsidRPr="00D63DE7" w:rsidTr="008C2CEE">
        <w:tc>
          <w:tcPr>
            <w:tcW w:w="4781" w:type="dxa"/>
            <w:hideMark/>
          </w:tcPr>
          <w:p w:rsidR="00243546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3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3F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3F">
              <w:rPr>
                <w:rFonts w:ascii="Times New Roman" w:hAnsi="Times New Roman"/>
                <w:sz w:val="24"/>
                <w:szCs w:val="24"/>
              </w:rPr>
              <w:t>__________________Е.Б.Лобастова</w:t>
            </w:r>
            <w:proofErr w:type="spellEnd"/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0D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003F">
              <w:rPr>
                <w:rFonts w:ascii="Times New Roman" w:hAnsi="Times New Roman"/>
                <w:sz w:val="24"/>
                <w:szCs w:val="24"/>
              </w:rPr>
              <w:t>__</w:t>
            </w:r>
            <w:r w:rsidRPr="000D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  _________   2020</w:t>
            </w:r>
            <w:r w:rsidRPr="000D00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hideMark/>
          </w:tcPr>
          <w:p w:rsidR="00243546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3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ГБ</w:t>
            </w:r>
            <w:r w:rsidRPr="000D003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gramStart"/>
            <w:r w:rsidRPr="000D00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003F">
              <w:rPr>
                <w:rFonts w:ascii="Times New Roman" w:hAnsi="Times New Roman"/>
                <w:sz w:val="24"/>
                <w:szCs w:val="24"/>
              </w:rPr>
              <w:t xml:space="preserve"> "Нижнетагильская</w:t>
            </w:r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3F">
              <w:rPr>
                <w:rFonts w:ascii="Times New Roman" w:hAnsi="Times New Roman"/>
                <w:sz w:val="24"/>
                <w:szCs w:val="24"/>
              </w:rPr>
              <w:t>школа-интернат №2"</w:t>
            </w:r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3F">
              <w:rPr>
                <w:rFonts w:ascii="Times New Roman" w:hAnsi="Times New Roman"/>
                <w:sz w:val="24"/>
                <w:szCs w:val="24"/>
              </w:rPr>
              <w:t>_________________О.В.Руднева</w:t>
            </w:r>
            <w:proofErr w:type="spellEnd"/>
          </w:p>
          <w:p w:rsidR="00243546" w:rsidRPr="000D003F" w:rsidRDefault="00243546" w:rsidP="008C2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 »  _____________  2020</w:t>
            </w:r>
            <w:r w:rsidRPr="000D00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243546" w:rsidRPr="000D003F" w:rsidRDefault="00243546" w:rsidP="003D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3F">
              <w:rPr>
                <w:rFonts w:ascii="Times New Roman" w:hAnsi="Times New Roman"/>
                <w:sz w:val="24"/>
                <w:szCs w:val="24"/>
              </w:rPr>
              <w:t xml:space="preserve">Введено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D4C5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02</w:t>
            </w:r>
            <w:r w:rsidRPr="000D003F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00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43546" w:rsidRDefault="00243546" w:rsidP="00243546">
      <w:pPr>
        <w:spacing w:after="0" w:line="240" w:lineRule="auto"/>
        <w:rPr>
          <w:rFonts w:ascii="Times New Roman" w:hAnsi="Times New Roman" w:cs="Times New Roman"/>
        </w:rPr>
      </w:pPr>
    </w:p>
    <w:p w:rsidR="004F4060" w:rsidRDefault="003F3DB4" w:rsidP="004F4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Порядок уведомления работодателя о возникновении личной заинтересованности </w:t>
      </w:r>
    </w:p>
    <w:p w:rsidR="004F4060" w:rsidRDefault="003F3DB4" w:rsidP="004F4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3F3DB4" w:rsidRPr="004F4060" w:rsidRDefault="003F3DB4" w:rsidP="004F406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4060">
        <w:rPr>
          <w:rFonts w:ascii="Times New Roman" w:hAnsi="Times New Roman" w:cs="Times New Roman"/>
        </w:rPr>
        <w:t>которая</w:t>
      </w:r>
      <w:proofErr w:type="gramEnd"/>
      <w:r w:rsidRPr="004F4060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3F3DB4" w:rsidRPr="004F4060" w:rsidRDefault="003F3DB4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 </w:t>
      </w:r>
    </w:p>
    <w:p w:rsidR="004F4060" w:rsidRDefault="003F3DB4" w:rsidP="004F406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Настоящий Порядок определяет процедуру уведомления работодателя работником </w:t>
      </w:r>
      <w:r w:rsidR="004F4060" w:rsidRPr="004F4060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4F4060" w:rsidRPr="004F40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F4060" w:rsidRPr="004F4060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 </w:t>
      </w:r>
      <w:r w:rsidRPr="004F4060">
        <w:rPr>
          <w:rFonts w:ascii="Times New Roman" w:hAnsi="Times New Roman" w:cs="Times New Roman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F4060" w:rsidRPr="004F4060" w:rsidRDefault="003F3DB4" w:rsidP="004F40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2. Настоящий Порядок разработан в соответствии </w:t>
      </w:r>
      <w:proofErr w:type="gramStart"/>
      <w:r w:rsidRPr="004F4060">
        <w:rPr>
          <w:rFonts w:ascii="Times New Roman" w:hAnsi="Times New Roman" w:cs="Times New Roman"/>
        </w:rPr>
        <w:t>с</w:t>
      </w:r>
      <w:proofErr w:type="gramEnd"/>
      <w:r w:rsidRPr="004F4060">
        <w:rPr>
          <w:rFonts w:ascii="Times New Roman" w:hAnsi="Times New Roman" w:cs="Times New Roman"/>
        </w:rPr>
        <w:t>:</w:t>
      </w:r>
    </w:p>
    <w:p w:rsidR="004F4060" w:rsidRDefault="003F3DB4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 - Федеральным законом от 25 декабря 2008 №273-ФЗ «О противодействии коррупции»; </w:t>
      </w:r>
    </w:p>
    <w:p w:rsidR="004F4060" w:rsidRDefault="003F3DB4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-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от 8 ноября 2013 года; </w:t>
      </w:r>
    </w:p>
    <w:p w:rsidR="004F4060" w:rsidRDefault="003F3DB4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- Письмом </w:t>
      </w:r>
      <w:proofErr w:type="spellStart"/>
      <w:r w:rsidRPr="004F4060">
        <w:rPr>
          <w:rFonts w:ascii="Times New Roman" w:hAnsi="Times New Roman" w:cs="Times New Roman"/>
        </w:rPr>
        <w:t>Минобрнауки</w:t>
      </w:r>
      <w:proofErr w:type="spellEnd"/>
      <w:r w:rsidRPr="004F4060">
        <w:rPr>
          <w:rFonts w:ascii="Times New Roman" w:hAnsi="Times New Roman" w:cs="Times New Roman"/>
        </w:rPr>
        <w:t xml:space="preserve"> России от 06.08.2013 N 12-925 "О направлении методических рекомендаций по противодействию коррупции"</w:t>
      </w:r>
      <w:r w:rsidR="004F4060">
        <w:rPr>
          <w:rFonts w:ascii="Times New Roman" w:hAnsi="Times New Roman" w:cs="Times New Roman"/>
        </w:rPr>
        <w:t>;</w:t>
      </w:r>
    </w:p>
    <w:p w:rsidR="004F4060" w:rsidRDefault="003F3DB4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 - Указом Президента РФ от 29.06.2018 N 378 "О Национальном плане противодействия коррупции на 2018 - 2020 годы"; </w:t>
      </w:r>
    </w:p>
    <w:p w:rsidR="004F4060" w:rsidRDefault="003F3DB4" w:rsidP="004F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- Уставом </w:t>
      </w:r>
      <w:r w:rsidR="004F4060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4F40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F4060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. </w:t>
      </w:r>
    </w:p>
    <w:p w:rsidR="004F4060" w:rsidRPr="004F4060" w:rsidRDefault="003F3DB4" w:rsidP="004F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3. Основные понятия, используемые в настоящем Порядке: </w:t>
      </w:r>
    </w:p>
    <w:p w:rsidR="004F4060" w:rsidRDefault="003F3DB4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- коррупция: </w:t>
      </w:r>
    </w:p>
    <w:p w:rsidR="004F4060" w:rsidRDefault="003F3DB4" w:rsidP="004F40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F4060">
        <w:rPr>
          <w:rFonts w:ascii="Times New Roman" w:hAnsi="Times New Roman" w:cs="Times New Roman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4F4060" w:rsidRDefault="003F3DB4" w:rsidP="004F40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4F4060" w:rsidRDefault="003F3DB4" w:rsidP="004F40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-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 </w:t>
      </w:r>
    </w:p>
    <w:p w:rsidR="004F4060" w:rsidRDefault="003F3DB4" w:rsidP="004F40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F4060">
        <w:rPr>
          <w:rFonts w:ascii="Times New Roman" w:hAnsi="Times New Roman" w:cs="Times New Roman"/>
        </w:rPr>
        <w:t>-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4F4060">
        <w:rPr>
          <w:rFonts w:ascii="Times New Roman" w:hAnsi="Times New Roman" w:cs="Times New Roman"/>
        </w:rPr>
        <w:t xml:space="preserve">, </w:t>
      </w:r>
      <w:proofErr w:type="gramStart"/>
      <w:r w:rsidRPr="004F4060">
        <w:rPr>
          <w:rFonts w:ascii="Times New Roman" w:hAnsi="Times New Roman" w:cs="Times New Roman"/>
        </w:rPr>
        <w:t>замещающее</w:t>
      </w:r>
      <w:proofErr w:type="gramEnd"/>
      <w:r w:rsidRPr="004F4060">
        <w:rPr>
          <w:rFonts w:ascii="Times New Roman" w:hAnsi="Times New Roman" w:cs="Times New Roman"/>
        </w:rPr>
        <w:t xml:space="preserve"> должность, и (или) лица, </w:t>
      </w:r>
      <w:r w:rsidRPr="004F4060">
        <w:rPr>
          <w:rFonts w:ascii="Times New Roman" w:hAnsi="Times New Roman" w:cs="Times New Roman"/>
        </w:rPr>
        <w:lastRenderedPageBreak/>
        <w:t>состоящие с ним в близком родстве или свойстве, связаны имущественными, корпоративными или иными близкими отношениями;</w:t>
      </w:r>
    </w:p>
    <w:p w:rsidR="004F4060" w:rsidRDefault="003F3DB4" w:rsidP="004F40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 - Работодатель – лицо, наделенное полномочиями, в том числе полномочиями </w:t>
      </w:r>
      <w:proofErr w:type="gramStart"/>
      <w:r w:rsidRPr="004F4060">
        <w:rPr>
          <w:rFonts w:ascii="Times New Roman" w:hAnsi="Times New Roman" w:cs="Times New Roman"/>
        </w:rPr>
        <w:t>на</w:t>
      </w:r>
      <w:proofErr w:type="gramEnd"/>
      <w:r w:rsidRPr="004F4060">
        <w:rPr>
          <w:rFonts w:ascii="Times New Roman" w:hAnsi="Times New Roman" w:cs="Times New Roman"/>
        </w:rPr>
        <w:t xml:space="preserve"> </w:t>
      </w:r>
      <w:proofErr w:type="gramStart"/>
      <w:r w:rsidRPr="004F4060">
        <w:rPr>
          <w:rFonts w:ascii="Times New Roman" w:hAnsi="Times New Roman" w:cs="Times New Roman"/>
        </w:rPr>
        <w:t>заключению</w:t>
      </w:r>
      <w:proofErr w:type="gramEnd"/>
      <w:r w:rsidRPr="004F4060">
        <w:rPr>
          <w:rFonts w:ascii="Times New Roman" w:hAnsi="Times New Roman" w:cs="Times New Roman"/>
        </w:rPr>
        <w:t xml:space="preserve"> и прекращению с работниками организации трудовых договоров; </w:t>
      </w:r>
    </w:p>
    <w:p w:rsidR="00F355A9" w:rsidRPr="004F4060" w:rsidRDefault="003F3DB4" w:rsidP="004F40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- Работник - физическое лицо, вступившее в трудовые отношения с работодателем.</w:t>
      </w:r>
    </w:p>
    <w:p w:rsidR="004F4060" w:rsidRDefault="003F3DB4" w:rsidP="004F40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4. Работник </w:t>
      </w:r>
      <w:r w:rsidR="004F4060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4F40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F4060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обязан сообщать работодателю о возникновении личной заинтересованности при исполнении должностных обязанностей и принимать меры по недопущению любой возможности возникновения конфликта интересов, а также по предотвращению такого конфликта.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5. Работник </w:t>
      </w:r>
      <w:r w:rsidR="004F4060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4F40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F4060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обязан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Порядку. При нахождении работника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вне пределов места работы или не при исполнении трудовых обязанностей,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уведомление. </w:t>
      </w:r>
    </w:p>
    <w:p w:rsidR="003F3DB4" w:rsidRP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6.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работником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и должно содержать следующие сведения: а) фамилия, имя, отчество, должность телефон лица, направившего уведомление; б) обязанности лица, направившего уведомление, на исполнение которых влияет или может повлиять личная заинтересованность в) описание ситуации и обстоятельств, являющихся основанием возникновения личной заинтересованности; г) предлагаемые и (или) принятые меры по предотвращению или урегулированию конфликта интересов.</w:t>
      </w:r>
      <w:r w:rsidR="00E40193">
        <w:rPr>
          <w:rFonts w:ascii="Times New Roman" w:hAnsi="Times New Roman" w:cs="Times New Roman"/>
        </w:rPr>
        <w:t xml:space="preserve"> В уведомлении работник</w:t>
      </w:r>
      <w:r w:rsidRPr="004F4060">
        <w:rPr>
          <w:rFonts w:ascii="Times New Roman" w:hAnsi="Times New Roman" w:cs="Times New Roman"/>
        </w:rPr>
        <w:t xml:space="preserve"> вправе указать иные сведения, не предусмотренные настоящим пунктом имеющие значение для предотвращения и урегулирования конфликта интересов. Уведомление подписывается работником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с указанием расшифровки подписи и даты. К уведомлению могут прилагаться имеющиеся в распоряжении работника материалы, подтверждающие факты, изложенные в нем</w:t>
      </w:r>
      <w:r w:rsidR="00E40193">
        <w:rPr>
          <w:rFonts w:ascii="Times New Roman" w:hAnsi="Times New Roman" w:cs="Times New Roman"/>
        </w:rPr>
        <w:t>.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7. Уведомление передается работником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ответственному лицу за прием и регистрацию уведомлений о личной заинтересованности при исполнении должностных обязанностей, которая приводит или может привести к конфликту интересов (далее — ответственный сотрудник). Ответственный сотрудник в день поступления уведомления осуществляет его регистрацию и информирует директора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о поступлении уведомления. Регистрация представленного уведомления производится в Журнале регистрации уведомлений о возникновении у работников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 </w:t>
      </w:r>
      <w:r w:rsidRPr="004F4060">
        <w:rPr>
          <w:rFonts w:ascii="Times New Roman" w:hAnsi="Times New Roman" w:cs="Times New Roman"/>
        </w:rPr>
        <w:t>личной заинтересованности при исполнении должностных обязанностей, которая приводит или может привести к конфликту интересов.  Журнал рег</w:t>
      </w:r>
      <w:r w:rsidR="00E40193">
        <w:rPr>
          <w:rFonts w:ascii="Times New Roman" w:hAnsi="Times New Roman" w:cs="Times New Roman"/>
        </w:rPr>
        <w:t>истрации оформляется и ведется</w:t>
      </w:r>
      <w:r w:rsidRPr="004F4060">
        <w:rPr>
          <w:rFonts w:ascii="Times New Roman" w:hAnsi="Times New Roman" w:cs="Times New Roman"/>
        </w:rPr>
        <w:t xml:space="preserve"> лицом, ответственным за работу по профилактике коррупционных правонарушений, хранится в месте, защищенном от несанкционированного доступа. 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 Журнал должен быть прошит, пронумерован и заверен. Исправленные записи заверяются лицом, ответственным за ведение и хранение журнала регистрации. 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8. Ответственный сотрудник готовит заключение о соблюдении работником Колледжа обязанности по принятию мер по предотвращению или урегулированию конфликта интересов (далее — заключение). 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 9. При подготовке заключения ответственный сотрудник вправе проводить беседу с работником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, представившим уведомление, получать от него письменные пояснения (при необходимости), истребовать от него документы, имеющие отношение к рассматриваемому вопросу. 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10. В срок не позднее семи рабочих дней со дня поступления уведомления готовится Заключение для принятия решения.  В случае истребования дополнительных документов, заключение подготавливается в течение 45 рабочих дней со дня поступления уведомления. </w:t>
      </w:r>
      <w:r w:rsidRPr="004F4060">
        <w:rPr>
          <w:rFonts w:ascii="Times New Roman" w:hAnsi="Times New Roman" w:cs="Times New Roman"/>
        </w:rPr>
        <w:lastRenderedPageBreak/>
        <w:t xml:space="preserve">Заключение о соблюдении работником обязанности по принятию мер по предотвращению или урегулированию конфликта интересов подготовленное ответственным лицом передается директору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. 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11. Руководитель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рассматривает уведомление и заключение в течение 5 рабочих дней, а по итогам рассмотрения принимает меры по предотвращению и урегулированию конфликта интересов, принимает одно из следующих решений: а) признать, что при исполнении должностных обязанностей работником Колледжа, представившим уведомление, конфликт интересов отсутствует;  б) признать, что при исполнении должностных обязанностей работником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, представившим уведомление, личная заинтересованность приводит или может привести к конфликту интересов. В этом случае директор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рекомендует работнику  принять конкретные меры по урегулированию конфликта интересов или по недопущению его возникновения и устанавливает срок, до истечения которого работник, представивший уведомление, должен принять такие меры. Решение оформляется в письменном виде и в течение трех рабочих дней со дня принятия доводится до работника, представившего уведомление. 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12. В случае непринятия работником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мер по предотвращению или урегулированию конфликта интересов к работнику, допустившему правонарушение, применяются меры юридической ответственности, предусмотренные законодательством Российской Федерации. 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13. Работник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 </w:t>
      </w:r>
    </w:p>
    <w:p w:rsid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14. Настоящий Порядок вступает в силу с момента утверждения и действует до момента внесения изменений в настоящий Порядок</w:t>
      </w:r>
      <w:r w:rsidR="00E40193">
        <w:rPr>
          <w:rFonts w:ascii="Times New Roman" w:hAnsi="Times New Roman" w:cs="Times New Roman"/>
        </w:rPr>
        <w:t>.</w:t>
      </w:r>
    </w:p>
    <w:p w:rsidR="003F3DB4" w:rsidRPr="00E40193" w:rsidRDefault="003F3DB4" w:rsidP="00E4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60">
        <w:rPr>
          <w:rFonts w:ascii="Times New Roman" w:hAnsi="Times New Roman" w:cs="Times New Roman"/>
        </w:rPr>
        <w:t xml:space="preserve">15. Изменения в настоящий Порядок могут быть внесены приказом директора </w:t>
      </w:r>
      <w:r w:rsidR="00E4019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E401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193">
        <w:rPr>
          <w:rFonts w:ascii="Times New Roman" w:hAnsi="Times New Roman" w:cs="Times New Roman"/>
          <w:sz w:val="24"/>
          <w:szCs w:val="24"/>
        </w:rPr>
        <w:t xml:space="preserve"> «Нижнетагильская школа – интернат № 2»</w:t>
      </w:r>
      <w:r w:rsidRPr="004F4060">
        <w:rPr>
          <w:rFonts w:ascii="Times New Roman" w:hAnsi="Times New Roman" w:cs="Times New Roman"/>
        </w:rPr>
        <w:t xml:space="preserve"> путем утверждения Порядка в новой редакции. </w:t>
      </w:r>
    </w:p>
    <w:p w:rsidR="003F3DB4" w:rsidRPr="004F4060" w:rsidRDefault="003F3DB4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93" w:rsidRPr="004F4060" w:rsidRDefault="00E40193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4AE" w:rsidRDefault="00F034AE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4AE" w:rsidRDefault="00A67CA8" w:rsidP="00F034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Приложение 1</w:t>
      </w:r>
    </w:p>
    <w:p w:rsidR="00E40193" w:rsidRDefault="00A67CA8" w:rsidP="00F034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 </w:t>
      </w:r>
    </w:p>
    <w:p w:rsidR="00F034AE" w:rsidRDefault="00F034AE" w:rsidP="00F0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4AE" w:rsidRDefault="00F034AE" w:rsidP="00F0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4AE" w:rsidRDefault="00F034AE" w:rsidP="00F03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AE" w:rsidRDefault="00F034AE" w:rsidP="00F03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«Нижнетагильская школа – интернат № 2»</w:t>
      </w:r>
    </w:p>
    <w:p w:rsidR="00A67CA8" w:rsidRPr="004F4060" w:rsidRDefault="00F034AE" w:rsidP="00F034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67CA8" w:rsidRPr="004F4060" w:rsidRDefault="00A67CA8" w:rsidP="00F034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ОТ_________________</w:t>
      </w:r>
      <w:r w:rsidR="00F034AE">
        <w:rPr>
          <w:rFonts w:ascii="Times New Roman" w:hAnsi="Times New Roman" w:cs="Times New Roman"/>
        </w:rPr>
        <w:t>___________________</w:t>
      </w:r>
    </w:p>
    <w:p w:rsidR="00A67CA8" w:rsidRDefault="00A67CA8" w:rsidP="00F034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(ФИО, должность, контактный телефон)</w:t>
      </w:r>
    </w:p>
    <w:p w:rsidR="00F034AE" w:rsidRDefault="00F034AE" w:rsidP="00F034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34AE" w:rsidRPr="004F4060" w:rsidRDefault="00F034AE" w:rsidP="00F034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34AE" w:rsidRDefault="00A67CA8" w:rsidP="00F03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УВЕДОМЛЕНИЕ</w:t>
      </w:r>
    </w:p>
    <w:p w:rsidR="00A67CA8" w:rsidRPr="004F4060" w:rsidRDefault="00A67CA8" w:rsidP="00F03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67CA8" w:rsidRPr="004F4060" w:rsidRDefault="00A67CA8" w:rsidP="00F034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4F4060">
        <w:rPr>
          <w:rFonts w:ascii="Times New Roman" w:hAnsi="Times New Roman" w:cs="Times New Roman"/>
        </w:rPr>
        <w:t>нужное</w:t>
      </w:r>
      <w:proofErr w:type="gramEnd"/>
      <w:r w:rsidRPr="004F4060">
        <w:rPr>
          <w:rFonts w:ascii="Times New Roman" w:hAnsi="Times New Roman" w:cs="Times New Roman"/>
        </w:rPr>
        <w:t xml:space="preserve"> подчеркнуть). Обстоятельства, являющиеся основанием возникновения личной заинтересованности:_________________________________________________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Лицо, направившее сообщение _________________________________ « »_________20 г. (подпись) (расшифровка подписи)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Лицо, принявшее сообщение _________________________________ « »_________20 г. (подпись) (расшифровка подписи)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Регистрационный номер_____________________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4AE" w:rsidRDefault="00A67CA8" w:rsidP="00F034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Приложение № 2 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 </w:t>
      </w:r>
    </w:p>
    <w:p w:rsidR="00F034AE" w:rsidRDefault="00A67CA8" w:rsidP="00F03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ЖУРНАЛ РЕГИСТРАЦИИ УВЕДОМЛЕНИЙ</w:t>
      </w:r>
    </w:p>
    <w:p w:rsidR="00A67CA8" w:rsidRPr="004F4060" w:rsidRDefault="00A67CA8" w:rsidP="00F03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>о возникновении личной заинтересованности при исполнении трудовых обязанностей,  которая приводит или может привести к конфликту интересов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 </w:t>
      </w:r>
    </w:p>
    <w:p w:rsidR="00F034AE" w:rsidRDefault="00F034AE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650"/>
        <w:gridCol w:w="1820"/>
        <w:gridCol w:w="1910"/>
        <w:gridCol w:w="2104"/>
        <w:gridCol w:w="2087"/>
      </w:tblGrid>
      <w:tr w:rsidR="00F034AE" w:rsidTr="00F034AE">
        <w:tc>
          <w:tcPr>
            <w:tcW w:w="1914" w:type="dxa"/>
          </w:tcPr>
          <w:p w:rsidR="00F034AE" w:rsidRPr="004F4060" w:rsidRDefault="00F034AE" w:rsidP="00F034AE">
            <w:pPr>
              <w:jc w:val="both"/>
              <w:rPr>
                <w:rFonts w:ascii="Times New Roman" w:hAnsi="Times New Roman" w:cs="Times New Roman"/>
              </w:rPr>
            </w:pPr>
            <w:r w:rsidRPr="004F40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F40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406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F4060">
              <w:rPr>
                <w:rFonts w:ascii="Times New Roman" w:hAnsi="Times New Roman" w:cs="Times New Roman"/>
              </w:rPr>
              <w:t>п</w:t>
            </w:r>
            <w:proofErr w:type="spellEnd"/>
            <w:r w:rsidRPr="004F4060">
              <w:rPr>
                <w:rFonts w:ascii="Times New Roman" w:hAnsi="Times New Roman" w:cs="Times New Roman"/>
              </w:rPr>
              <w:t xml:space="preserve"> </w:t>
            </w:r>
          </w:p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Pr="004F4060" w:rsidRDefault="00F034AE" w:rsidP="00F03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</w:t>
            </w:r>
            <w:r w:rsidRPr="004F4060">
              <w:rPr>
                <w:rFonts w:ascii="Times New Roman" w:hAnsi="Times New Roman" w:cs="Times New Roman"/>
              </w:rPr>
              <w:t xml:space="preserve">ии </w:t>
            </w:r>
          </w:p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Pr="004F4060" w:rsidRDefault="00F034AE" w:rsidP="00F03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</w:t>
            </w:r>
            <w:r w:rsidRPr="004F4060">
              <w:rPr>
                <w:rFonts w:ascii="Times New Roman" w:hAnsi="Times New Roman" w:cs="Times New Roman"/>
              </w:rPr>
              <w:t xml:space="preserve">ый номер </w:t>
            </w:r>
          </w:p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Pr="004F4060" w:rsidRDefault="00F034AE" w:rsidP="00F03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заинтересованно</w:t>
            </w:r>
            <w:r w:rsidRPr="004F4060">
              <w:rPr>
                <w:rFonts w:ascii="Times New Roman" w:hAnsi="Times New Roman" w:cs="Times New Roman"/>
              </w:rPr>
              <w:t xml:space="preserve">сти </w:t>
            </w:r>
          </w:p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034AE" w:rsidRPr="004F4060" w:rsidRDefault="00F034AE" w:rsidP="00F034AE">
            <w:pPr>
              <w:jc w:val="both"/>
              <w:rPr>
                <w:rFonts w:ascii="Times New Roman" w:hAnsi="Times New Roman" w:cs="Times New Roman"/>
              </w:rPr>
            </w:pPr>
            <w:r w:rsidRPr="004F4060">
              <w:rPr>
                <w:rFonts w:ascii="Times New Roman" w:hAnsi="Times New Roman" w:cs="Times New Roman"/>
              </w:rPr>
              <w:t>Действие, в совершении к</w:t>
            </w:r>
            <w:r>
              <w:rPr>
                <w:rFonts w:ascii="Times New Roman" w:hAnsi="Times New Roman" w:cs="Times New Roman"/>
              </w:rPr>
              <w:t>оторого имеется заинтересованно</w:t>
            </w:r>
            <w:r w:rsidRPr="004F4060">
              <w:rPr>
                <w:rFonts w:ascii="Times New Roman" w:hAnsi="Times New Roman" w:cs="Times New Roman"/>
              </w:rPr>
              <w:t xml:space="preserve">сть лица </w:t>
            </w:r>
          </w:p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4AE" w:rsidTr="00F034AE">
        <w:tc>
          <w:tcPr>
            <w:tcW w:w="1914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4AE" w:rsidTr="00F034AE">
        <w:tc>
          <w:tcPr>
            <w:tcW w:w="1914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034AE" w:rsidRDefault="00F034AE" w:rsidP="004F4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34AE" w:rsidRDefault="00F034AE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060">
        <w:rPr>
          <w:rFonts w:ascii="Times New Roman" w:hAnsi="Times New Roman" w:cs="Times New Roman"/>
        </w:rPr>
        <w:t xml:space="preserve"> </w:t>
      </w:r>
      <w:r w:rsidR="00F034AE">
        <w:rPr>
          <w:rFonts w:ascii="Times New Roman" w:hAnsi="Times New Roman" w:cs="Times New Roman"/>
        </w:rPr>
        <w:t>_____________________________________                                     _______________</w:t>
      </w:r>
    </w:p>
    <w:p w:rsidR="00A67CA8" w:rsidRPr="004F4060" w:rsidRDefault="00F034AE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 лица, направивше</w:t>
      </w:r>
      <w:r w:rsidR="00A67CA8" w:rsidRPr="004F4060">
        <w:rPr>
          <w:rFonts w:ascii="Times New Roman" w:hAnsi="Times New Roman" w:cs="Times New Roman"/>
        </w:rPr>
        <w:t>го уведомле</w:t>
      </w:r>
      <w:r>
        <w:rPr>
          <w:rFonts w:ascii="Times New Roman" w:hAnsi="Times New Roman" w:cs="Times New Roman"/>
        </w:rPr>
        <w:t>ни</w:t>
      </w:r>
      <w:r w:rsidR="00A67CA8" w:rsidRPr="004F4060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Подпись лица, направившего уведомлени</w:t>
      </w:r>
      <w:r w:rsidRPr="004F4060">
        <w:rPr>
          <w:rFonts w:ascii="Times New Roman" w:hAnsi="Times New Roman" w:cs="Times New Roman"/>
        </w:rPr>
        <w:t>е</w:t>
      </w:r>
    </w:p>
    <w:p w:rsidR="00F034AE" w:rsidRDefault="00F034AE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      ______________</w:t>
      </w:r>
    </w:p>
    <w:p w:rsidR="00A67CA8" w:rsidRPr="004F4060" w:rsidRDefault="00F034AE" w:rsidP="004F40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 лица, принявшего уведомлен</w:t>
      </w:r>
      <w:r w:rsidR="00A67CA8" w:rsidRPr="004F4060">
        <w:rPr>
          <w:rFonts w:ascii="Times New Roman" w:hAnsi="Times New Roman" w:cs="Times New Roman"/>
        </w:rPr>
        <w:t xml:space="preserve">ие </w:t>
      </w:r>
      <w:r>
        <w:rPr>
          <w:rFonts w:ascii="Times New Roman" w:hAnsi="Times New Roman" w:cs="Times New Roman"/>
        </w:rPr>
        <w:t>Подпись лица, принявшего уведомлен</w:t>
      </w:r>
      <w:r w:rsidRPr="004F4060">
        <w:rPr>
          <w:rFonts w:ascii="Times New Roman" w:hAnsi="Times New Roman" w:cs="Times New Roman"/>
        </w:rPr>
        <w:t>ие</w:t>
      </w: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4F4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CA8" w:rsidRPr="004F4060" w:rsidRDefault="00A67CA8" w:rsidP="00A67CA8">
      <w:pPr>
        <w:rPr>
          <w:sz w:val="24"/>
          <w:szCs w:val="24"/>
        </w:rPr>
      </w:pPr>
    </w:p>
    <w:sectPr w:rsidR="00A67CA8" w:rsidRPr="004F4060" w:rsidSect="002435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5BB5"/>
    <w:multiLevelType w:val="hybridMultilevel"/>
    <w:tmpl w:val="BF7C71D8"/>
    <w:lvl w:ilvl="0" w:tplc="EF845DD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DB4"/>
    <w:rsid w:val="00004333"/>
    <w:rsid w:val="00243546"/>
    <w:rsid w:val="003D4C55"/>
    <w:rsid w:val="003F3DB4"/>
    <w:rsid w:val="004F4060"/>
    <w:rsid w:val="00804C64"/>
    <w:rsid w:val="00A67CA8"/>
    <w:rsid w:val="00DF7735"/>
    <w:rsid w:val="00E40193"/>
    <w:rsid w:val="00F034AE"/>
    <w:rsid w:val="00F31D29"/>
    <w:rsid w:val="00F3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60"/>
    <w:pPr>
      <w:ind w:left="720"/>
      <w:contextualSpacing/>
    </w:pPr>
  </w:style>
  <w:style w:type="table" w:styleId="a4">
    <w:name w:val="Table Grid"/>
    <w:basedOn w:val="a1"/>
    <w:uiPriority w:val="59"/>
    <w:rsid w:val="00F0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435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3546"/>
    <w:pPr>
      <w:widowControl w:val="0"/>
      <w:shd w:val="clear" w:color="auto" w:fill="FFFFFF"/>
      <w:spacing w:after="0" w:line="326" w:lineRule="exact"/>
      <w:ind w:hanging="2920"/>
    </w:pPr>
    <w:rPr>
      <w:rFonts w:ascii="Times New Roman" w:eastAsia="Times New Roman" w:hAnsi="Times New Roman"/>
      <w:b/>
      <w:bCs/>
    </w:rPr>
  </w:style>
  <w:style w:type="paragraph" w:styleId="a5">
    <w:name w:val="No Spacing"/>
    <w:uiPriority w:val="1"/>
    <w:qFormat/>
    <w:rsid w:val="00243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2020-03-04T11:48:00Z</cp:lastPrinted>
  <dcterms:created xsi:type="dcterms:W3CDTF">2020-03-04T09:20:00Z</dcterms:created>
  <dcterms:modified xsi:type="dcterms:W3CDTF">2020-03-04T11:49:00Z</dcterms:modified>
</cp:coreProperties>
</file>