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29" w:rsidRPr="008E2B29" w:rsidRDefault="008E2B29" w:rsidP="008E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2B29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</w:t>
      </w:r>
    </w:p>
    <w:p w:rsidR="000D6A82" w:rsidRPr="008E2B29" w:rsidRDefault="008E2B29" w:rsidP="008E2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29">
        <w:rPr>
          <w:rFonts w:ascii="Times New Roman" w:hAnsi="Times New Roman" w:cs="Times New Roman"/>
          <w:b/>
          <w:sz w:val="28"/>
          <w:szCs w:val="28"/>
        </w:rPr>
        <w:t>доступ обучающихся</w:t>
      </w:r>
    </w:p>
    <w:bookmarkEnd w:id="0"/>
    <w:p w:rsidR="008E2B29" w:rsidRPr="008E2B29" w:rsidRDefault="008E2B29">
      <w:pPr>
        <w:rPr>
          <w:rFonts w:ascii="Times New Roman" w:hAnsi="Times New Roman" w:cs="Times New Roman"/>
          <w:sz w:val="28"/>
          <w:szCs w:val="28"/>
        </w:rPr>
      </w:pPr>
    </w:p>
    <w:p w:rsidR="008E2B29" w:rsidRPr="008E2B29" w:rsidRDefault="008E2B29">
      <w:pPr>
        <w:rPr>
          <w:rFonts w:ascii="Times New Roman" w:hAnsi="Times New Roman" w:cs="Times New Roman"/>
          <w:sz w:val="28"/>
          <w:szCs w:val="28"/>
        </w:rPr>
      </w:pPr>
      <w:r w:rsidRPr="008E2B29">
        <w:rPr>
          <w:rFonts w:ascii="Times New Roman" w:hAnsi="Times New Roman" w:cs="Times New Roman"/>
          <w:sz w:val="28"/>
          <w:szCs w:val="28"/>
        </w:rPr>
        <w:t xml:space="preserve">    Доступ обучающихся к электронным образовательным ресурсам в ГБОУ СО «Нижнетагильская школа-интернат № 2» невозможен по причине отсутствия кабинета информатики</w:t>
      </w:r>
    </w:p>
    <w:sectPr w:rsidR="008E2B29" w:rsidRPr="008E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29"/>
    <w:rsid w:val="000D6A82"/>
    <w:rsid w:val="008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9BC9"/>
  <w15:chartTrackingRefBased/>
  <w15:docId w15:val="{52B403F9-7E6F-45EA-81D1-696D5D4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2021-02-08T10:57:00Z</dcterms:created>
  <dcterms:modified xsi:type="dcterms:W3CDTF">2021-02-08T11:00:00Z</dcterms:modified>
</cp:coreProperties>
</file>